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附件二：</w:t>
      </w:r>
    </w:p>
    <w:p>
      <w:pPr>
        <w:spacing w:line="240" w:lineRule="exact"/>
        <w:rPr>
          <w:rFonts w:hint="eastAsia" w:ascii="仿宋" w:hAnsi="仿宋" w:eastAsia="仿宋"/>
          <w:bCs/>
          <w:color w:val="000000"/>
          <w:sz w:val="30"/>
          <w:szCs w:val="30"/>
        </w:rPr>
      </w:pP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201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  <w:lang w:val="en-US" w:eastAsia="zh-CN"/>
        </w:rPr>
        <w:t>9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-20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  <w:lang w:val="en-US" w:eastAsia="zh-CN"/>
        </w:rPr>
        <w:t>20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年度四川省管理咨询行业示范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  <w:lang w:val="en-US" w:eastAsia="zh-CN"/>
        </w:rPr>
        <w:t>基地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申请表</w:t>
      </w:r>
    </w:p>
    <w:p>
      <w:pPr>
        <w:spacing w:line="240" w:lineRule="exact"/>
        <w:jc w:val="center"/>
        <w:rPr>
          <w:rFonts w:hint="eastAsia" w:ascii="仿宋" w:hAnsi="仿宋" w:eastAsia="仿宋"/>
          <w:b/>
          <w:bCs/>
          <w:sz w:val="30"/>
          <w:szCs w:val="30"/>
        </w:rPr>
      </w:pPr>
    </w:p>
    <w:tbl>
      <w:tblPr>
        <w:tblStyle w:val="4"/>
        <w:tblW w:w="1016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946"/>
        <w:gridCol w:w="1574"/>
        <w:gridCol w:w="1591"/>
        <w:gridCol w:w="921"/>
        <w:gridCol w:w="580"/>
        <w:gridCol w:w="201"/>
        <w:gridCol w:w="1239"/>
        <w:gridCol w:w="744"/>
        <w:gridCol w:w="142"/>
        <w:gridCol w:w="13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单位全称</w:t>
            </w:r>
          </w:p>
        </w:tc>
        <w:tc>
          <w:tcPr>
            <w:tcW w:w="8390" w:type="dxa"/>
            <w:gridSpan w:val="9"/>
            <w:noWrap w:val="0"/>
            <w:vAlign w:val="bottom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   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地    址</w:t>
            </w:r>
          </w:p>
        </w:tc>
        <w:tc>
          <w:tcPr>
            <w:tcW w:w="6106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邮编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成立时间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注册资金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80" w:lineRule="exact"/>
              <w:ind w:left="-76" w:leftChars="-36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机构类型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7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领导情况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姓名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职务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联系电话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手机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7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法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  <w:t>定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代表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  <w:t>人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7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主要领导人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7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联系人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7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企业资质或获得荣誉</w:t>
            </w:r>
          </w:p>
        </w:tc>
        <w:tc>
          <w:tcPr>
            <w:tcW w:w="157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甲级 □</w:t>
            </w:r>
          </w:p>
        </w:tc>
        <w:tc>
          <w:tcPr>
            <w:tcW w:w="1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乙级 □</w:t>
            </w:r>
          </w:p>
        </w:tc>
        <w:tc>
          <w:tcPr>
            <w:tcW w:w="15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丙级 □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其他（获得荣誉）</w:t>
            </w:r>
          </w:p>
        </w:tc>
        <w:tc>
          <w:tcPr>
            <w:tcW w:w="228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0" w:firstLineChars="100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无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资质、荣誉颁发单位</w:t>
            </w:r>
          </w:p>
        </w:tc>
        <w:tc>
          <w:tcPr>
            <w:tcW w:w="157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72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94" w:firstLineChars="98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7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年 收 入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（万元）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员工人数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年度咨询项目总数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10169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机构简介：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  <w:t>可附页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0169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具有社会影响力的咨询项目（案例）：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  <w:t>可附页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0169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机构申请理由：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推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荐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机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构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见</w:t>
            </w:r>
          </w:p>
        </w:tc>
        <w:tc>
          <w:tcPr>
            <w:tcW w:w="503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  <w:t>行业协会或业主单位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评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审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委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员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见</w:t>
            </w:r>
          </w:p>
        </w:tc>
        <w:tc>
          <w:tcPr>
            <w:tcW w:w="3523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附件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bCs w:val="0"/>
          <w:sz w:val="32"/>
          <w:szCs w:val="32"/>
        </w:rPr>
        <w:t>：</w:t>
      </w:r>
    </w:p>
    <w:p>
      <w:pPr>
        <w:spacing w:line="240" w:lineRule="exact"/>
        <w:rPr>
          <w:rFonts w:hint="eastAsia" w:ascii="仿宋" w:hAnsi="仿宋" w:eastAsia="仿宋"/>
          <w:bCs/>
          <w:color w:val="000000"/>
          <w:sz w:val="30"/>
          <w:szCs w:val="30"/>
        </w:rPr>
      </w:pP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201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  <w:lang w:val="en-US" w:eastAsia="zh-CN"/>
        </w:rPr>
        <w:t>9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-20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  <w:lang w:val="en-US" w:eastAsia="zh-CN"/>
        </w:rPr>
        <w:t>20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年度四川省管理咨询行业示范单位申请表</w:t>
      </w:r>
    </w:p>
    <w:p>
      <w:pPr>
        <w:spacing w:line="240" w:lineRule="exact"/>
        <w:jc w:val="center"/>
        <w:rPr>
          <w:rFonts w:hint="eastAsia" w:ascii="仿宋" w:hAnsi="仿宋" w:eastAsia="仿宋"/>
          <w:b/>
          <w:bCs/>
          <w:sz w:val="30"/>
          <w:szCs w:val="30"/>
        </w:rPr>
      </w:pPr>
    </w:p>
    <w:tbl>
      <w:tblPr>
        <w:tblStyle w:val="4"/>
        <w:tblW w:w="1016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946"/>
        <w:gridCol w:w="1574"/>
        <w:gridCol w:w="1591"/>
        <w:gridCol w:w="921"/>
        <w:gridCol w:w="580"/>
        <w:gridCol w:w="201"/>
        <w:gridCol w:w="1239"/>
        <w:gridCol w:w="744"/>
        <w:gridCol w:w="142"/>
        <w:gridCol w:w="13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单位全称</w:t>
            </w:r>
          </w:p>
        </w:tc>
        <w:tc>
          <w:tcPr>
            <w:tcW w:w="8390" w:type="dxa"/>
            <w:gridSpan w:val="9"/>
            <w:noWrap w:val="0"/>
            <w:vAlign w:val="bottom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   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地    址</w:t>
            </w:r>
          </w:p>
        </w:tc>
        <w:tc>
          <w:tcPr>
            <w:tcW w:w="6106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邮编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成立时间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注册资金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80" w:lineRule="exact"/>
              <w:ind w:left="-76" w:leftChars="-36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机构类型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7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领导情况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姓名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职务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联系电话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手机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7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法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  <w:t>定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代表人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7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主要领导人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7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联系人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7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企业资质或获得荣誉</w:t>
            </w:r>
          </w:p>
        </w:tc>
        <w:tc>
          <w:tcPr>
            <w:tcW w:w="157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甲级 □</w:t>
            </w:r>
          </w:p>
        </w:tc>
        <w:tc>
          <w:tcPr>
            <w:tcW w:w="1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乙级 □</w:t>
            </w:r>
          </w:p>
        </w:tc>
        <w:tc>
          <w:tcPr>
            <w:tcW w:w="15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丙级 □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其他（获得荣誉）</w:t>
            </w:r>
          </w:p>
        </w:tc>
        <w:tc>
          <w:tcPr>
            <w:tcW w:w="228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0" w:firstLineChars="100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无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资质、荣誉颁发单位</w:t>
            </w:r>
          </w:p>
        </w:tc>
        <w:tc>
          <w:tcPr>
            <w:tcW w:w="157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72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94" w:firstLineChars="98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77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年 收 入</w:t>
            </w:r>
          </w:p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（万元）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员工人数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年度咨询项目总数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10169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机构简介：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  <w:t>可附页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0169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具有社会影响力的咨询项目（案例）：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  <w:t>可附页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0169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机构申请理由：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推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荐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机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构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见</w:t>
            </w:r>
          </w:p>
        </w:tc>
        <w:tc>
          <w:tcPr>
            <w:tcW w:w="503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  <w:t>行业协会或业主单位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评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审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委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员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见</w:t>
            </w:r>
          </w:p>
        </w:tc>
        <w:tc>
          <w:tcPr>
            <w:tcW w:w="3523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附件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bCs w:val="0"/>
          <w:sz w:val="32"/>
          <w:szCs w:val="32"/>
        </w:rPr>
        <w:t>：</w:t>
      </w:r>
    </w:p>
    <w:p>
      <w:pPr>
        <w:spacing w:line="240" w:lineRule="exact"/>
        <w:rPr>
          <w:rFonts w:hint="eastAsia" w:ascii="仿宋" w:hAnsi="仿宋" w:eastAsia="仿宋"/>
          <w:bCs/>
          <w:sz w:val="30"/>
          <w:szCs w:val="30"/>
        </w:rPr>
      </w:pP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201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  <w:lang w:val="en-US" w:eastAsia="zh-CN"/>
        </w:rPr>
        <w:t>9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-20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  <w:lang w:val="en-US" w:eastAsia="zh-CN"/>
        </w:rPr>
        <w:t>20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年度四川省管理咨询行业领军人物申请表</w:t>
      </w:r>
    </w:p>
    <w:p>
      <w:pPr>
        <w:spacing w:line="240" w:lineRule="exact"/>
        <w:jc w:val="center"/>
        <w:rPr>
          <w:rFonts w:hint="eastAsia" w:ascii="仿宋" w:hAnsi="仿宋" w:eastAsia="仿宋"/>
          <w:b/>
          <w:bCs/>
          <w:sz w:val="30"/>
          <w:szCs w:val="30"/>
        </w:rPr>
      </w:pPr>
    </w:p>
    <w:tbl>
      <w:tblPr>
        <w:tblStyle w:val="4"/>
        <w:tblW w:w="10208" w:type="dxa"/>
        <w:tblInd w:w="-60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07"/>
        <w:gridCol w:w="2126"/>
        <w:gridCol w:w="840"/>
        <w:gridCol w:w="1185"/>
        <w:gridCol w:w="539"/>
        <w:gridCol w:w="362"/>
        <w:gridCol w:w="254"/>
        <w:gridCol w:w="506"/>
        <w:gridCol w:w="1145"/>
        <w:gridCol w:w="183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ind w:firstLine="150" w:firstLineChars="5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子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单位全称</w:t>
            </w:r>
          </w:p>
        </w:tc>
        <w:tc>
          <w:tcPr>
            <w:tcW w:w="4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职位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公司地址</w:t>
            </w:r>
          </w:p>
        </w:tc>
        <w:tc>
          <w:tcPr>
            <w:tcW w:w="4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邮编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 机</w:t>
            </w:r>
          </w:p>
        </w:tc>
        <w:tc>
          <w:tcPr>
            <w:tcW w:w="4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座机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获得证书</w:t>
            </w:r>
          </w:p>
        </w:tc>
        <w:tc>
          <w:tcPr>
            <w:tcW w:w="4151" w:type="dxa"/>
            <w:gridSpan w:val="3"/>
            <w:noWrap w:val="0"/>
            <w:vAlign w:val="center"/>
          </w:tcPr>
          <w:p>
            <w:pPr>
              <w:ind w:firstLine="150" w:firstLineChars="5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MC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□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CMC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□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其他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□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Q Q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专长领域</w:t>
            </w:r>
          </w:p>
        </w:tc>
        <w:tc>
          <w:tcPr>
            <w:tcW w:w="415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6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208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在本行业本领域学术、管理、制度、市场、技术、服务等方面有何突出表现和成就（详尽列举）：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  <w:t>可附页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208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获得四川省十佳管理咨询师、优秀管理咨询师或其他行业荣誉的时间和证书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颁发单位：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0208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推荐人及理由：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7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推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荐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机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构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见</w:t>
            </w:r>
          </w:p>
        </w:tc>
        <w:tc>
          <w:tcPr>
            <w:tcW w:w="5397" w:type="dxa"/>
            <w:gridSpan w:val="5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  <w:t>行业协会或单位意见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  <w:t>）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616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评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审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委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员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会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意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见</w:t>
            </w:r>
          </w:p>
        </w:tc>
        <w:tc>
          <w:tcPr>
            <w:tcW w:w="3484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附件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/>
          <w:bCs w:val="0"/>
          <w:sz w:val="32"/>
          <w:szCs w:val="32"/>
        </w:rPr>
        <w:t>：</w:t>
      </w:r>
    </w:p>
    <w:p>
      <w:pPr>
        <w:spacing w:line="240" w:lineRule="exact"/>
        <w:rPr>
          <w:rFonts w:hint="eastAsia" w:ascii="仿宋" w:hAnsi="仿宋" w:eastAsia="仿宋"/>
          <w:bCs/>
          <w:sz w:val="30"/>
          <w:szCs w:val="30"/>
        </w:rPr>
      </w:pP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201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  <w:lang w:val="en-US" w:eastAsia="zh-CN"/>
        </w:rPr>
        <w:t>9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-20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  <w:lang w:val="en-US" w:eastAsia="zh-CN"/>
        </w:rPr>
        <w:t>20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年度四川省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  <w:lang w:val="en-US" w:eastAsia="zh-CN"/>
        </w:rPr>
        <w:t>优秀管理咨询师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申请表</w:t>
      </w:r>
    </w:p>
    <w:p>
      <w:pPr>
        <w:spacing w:line="240" w:lineRule="exact"/>
        <w:jc w:val="center"/>
        <w:rPr>
          <w:rFonts w:hint="eastAsia" w:ascii="仿宋" w:hAnsi="仿宋" w:eastAsia="仿宋"/>
          <w:b/>
          <w:bCs/>
          <w:sz w:val="30"/>
          <w:szCs w:val="30"/>
        </w:rPr>
      </w:pPr>
    </w:p>
    <w:tbl>
      <w:tblPr>
        <w:tblStyle w:val="4"/>
        <w:tblW w:w="10208" w:type="dxa"/>
        <w:tblInd w:w="-60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07"/>
        <w:gridCol w:w="2126"/>
        <w:gridCol w:w="840"/>
        <w:gridCol w:w="1185"/>
        <w:gridCol w:w="539"/>
        <w:gridCol w:w="362"/>
        <w:gridCol w:w="254"/>
        <w:gridCol w:w="506"/>
        <w:gridCol w:w="1145"/>
        <w:gridCol w:w="183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ind w:firstLine="150" w:firstLineChars="5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子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单位全称</w:t>
            </w:r>
          </w:p>
        </w:tc>
        <w:tc>
          <w:tcPr>
            <w:tcW w:w="4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职位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公司地址</w:t>
            </w:r>
          </w:p>
        </w:tc>
        <w:tc>
          <w:tcPr>
            <w:tcW w:w="4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邮编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 机</w:t>
            </w:r>
          </w:p>
        </w:tc>
        <w:tc>
          <w:tcPr>
            <w:tcW w:w="4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座机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获得证书</w:t>
            </w:r>
          </w:p>
        </w:tc>
        <w:tc>
          <w:tcPr>
            <w:tcW w:w="4151" w:type="dxa"/>
            <w:gridSpan w:val="3"/>
            <w:noWrap w:val="0"/>
            <w:vAlign w:val="center"/>
          </w:tcPr>
          <w:p>
            <w:pPr>
              <w:ind w:firstLine="150" w:firstLineChars="5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MC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□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CMC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□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其他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□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Q Q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专长领域</w:t>
            </w:r>
          </w:p>
        </w:tc>
        <w:tc>
          <w:tcPr>
            <w:tcW w:w="415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6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208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在本行业本领域学术、管理、制度、市场、技术、服务等方面有何突出表现和成就（详尽列举）：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  <w:t>可附页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208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获得四川省十佳管理咨询师、优秀管理咨询师或其他行业荣誉的时间和证书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颁发单位：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0208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推荐人及理由：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7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推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荐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机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构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见</w:t>
            </w:r>
          </w:p>
        </w:tc>
        <w:tc>
          <w:tcPr>
            <w:tcW w:w="5397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  <w:t>行业协会或单位意见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616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评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审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委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员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会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意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见</w:t>
            </w:r>
          </w:p>
        </w:tc>
        <w:tc>
          <w:tcPr>
            <w:tcW w:w="3484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bidi w:val="0"/>
              <w:rPr>
                <w:rFonts w:hint="eastAsia" w:ascii="Times New Roman" w:hAnsi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12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531" w:bottom="1474" w:left="1587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865FE"/>
    <w:rsid w:val="7228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2020-10-23T03:34:00Z</dcterms:created>
  <dc:creator>Administrator</dc:creator>
  <cp:lastModifiedBy>Administrator</cp:lastModifiedBy>
  <dcterms:modified xsi:type="dcterms:W3CDTF">2020-10-23T03:34:52Z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