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r>
        <w:rPr>
          <w:rFonts w:hint="eastAsia" w:ascii="黑体" w:hAnsi="黑体" w:eastAsia="黑体" w:cs="黑体"/>
          <w:b/>
          <w:bCs/>
          <w:sz w:val="32"/>
          <w:szCs w:val="32"/>
        </w:rPr>
        <w:t>四川省企业联合会数字经济创新发展研究会</w:t>
      </w:r>
    </w:p>
    <w:p>
      <w:pPr>
        <w:jc w:val="center"/>
        <w:rPr>
          <w:rFonts w:hint="eastAsia" w:ascii="黑体" w:hAnsi="黑体" w:eastAsia="黑体" w:cs="黑体"/>
          <w:b/>
          <w:bCs/>
          <w:sz w:val="32"/>
          <w:szCs w:val="32"/>
        </w:rPr>
      </w:pPr>
      <w:r>
        <w:rPr>
          <w:rFonts w:hint="eastAsia" w:ascii="黑体" w:hAnsi="黑体" w:eastAsia="黑体" w:cs="黑体"/>
          <w:b/>
          <w:bCs/>
          <w:sz w:val="32"/>
          <w:szCs w:val="32"/>
        </w:rPr>
        <w:t>工作规则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一、</w:t>
      </w:r>
      <w:r>
        <w:rPr>
          <w:rFonts w:hint="eastAsia" w:ascii="仿宋_GB2312" w:eastAsia="仿宋_GB2312"/>
          <w:color w:val="000000"/>
          <w:sz w:val="30"/>
          <w:szCs w:val="30"/>
        </w:rPr>
        <w:t>为深入贯彻习近平</w:t>
      </w:r>
      <w:r>
        <w:rPr>
          <w:rFonts w:hint="eastAsia" w:ascii="仿宋_GB2312" w:eastAsia="仿宋_GB2312"/>
          <w:color w:val="000000"/>
          <w:sz w:val="30"/>
          <w:szCs w:val="30"/>
          <w:lang w:val="en-US" w:eastAsia="zh-CN"/>
        </w:rPr>
        <w:t>总书记关于加快发展数字经济，推动实体经济和数字经济融合发展及</w:t>
      </w:r>
      <w:r>
        <w:rPr>
          <w:rFonts w:hint="eastAsia" w:ascii="仿宋_GB2312" w:eastAsia="仿宋_GB2312"/>
          <w:color w:val="000000"/>
          <w:sz w:val="30"/>
          <w:szCs w:val="30"/>
        </w:rPr>
        <w:t>党的十九大精神，认真落实四川</w:t>
      </w:r>
      <w:r>
        <w:rPr>
          <w:rFonts w:hint="eastAsia" w:ascii="仿宋_GB2312" w:eastAsia="仿宋_GB2312"/>
          <w:color w:val="000000"/>
          <w:sz w:val="30"/>
          <w:szCs w:val="30"/>
          <w:lang w:val="en-US" w:eastAsia="zh-CN"/>
        </w:rPr>
        <w:t>省</w:t>
      </w:r>
      <w:r>
        <w:rPr>
          <w:rFonts w:hint="eastAsia" w:ascii="仿宋_GB2312" w:eastAsia="仿宋_GB2312"/>
          <w:color w:val="000000"/>
          <w:sz w:val="30"/>
          <w:szCs w:val="30"/>
        </w:rPr>
        <w:t>构建“5+1”现代产业体系推动工业高质量发展的意见，积极发展我省数字</w:t>
      </w:r>
      <w:r>
        <w:rPr>
          <w:rFonts w:hint="eastAsia" w:ascii="仿宋_GB2312" w:eastAsia="仿宋_GB2312"/>
          <w:color w:val="000000"/>
          <w:sz w:val="30"/>
          <w:szCs w:val="30"/>
          <w:lang w:val="en-US" w:eastAsia="zh-CN"/>
        </w:rPr>
        <w:t>经济</w:t>
      </w:r>
      <w:r>
        <w:rPr>
          <w:rFonts w:hint="eastAsia" w:ascii="仿宋_GB2312" w:eastAsia="仿宋_GB2312"/>
          <w:color w:val="000000"/>
          <w:sz w:val="30"/>
          <w:szCs w:val="30"/>
        </w:rPr>
        <w:t>，培育高质量发展新引擎、新模式、新动能</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经研究决定设立数字经济创新发展研究会。</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二、数字经济的本质在于信息化（信息技术的产业化和传统产业的信息化、基础设施的信息化、生活方式的信息化等内容）。四川省企业联合会数字经济创新发展研究会设在四川省企业联合会信息工作委员会内。</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主要</w:t>
      </w:r>
      <w:r>
        <w:rPr>
          <w:rFonts w:hint="eastAsia" w:ascii="仿宋" w:hAnsi="仿宋" w:eastAsia="仿宋" w:cs="仿宋"/>
          <w:b/>
          <w:bCs/>
          <w:sz w:val="30"/>
          <w:szCs w:val="30"/>
        </w:rPr>
        <w:t>任务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w:t>
      </w:r>
      <w:r>
        <w:rPr>
          <w:rFonts w:hint="eastAsia" w:ascii="仿宋" w:hAnsi="仿宋" w:eastAsia="仿宋" w:cs="仿宋"/>
          <w:sz w:val="30"/>
          <w:szCs w:val="30"/>
        </w:rPr>
        <w:t>宣传贯彻国家有关数字经济的政策、法规和规划，指导企业数字化建设，维护企业的合法权益。</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在企业数字化建设领域内开展调研、培训、咨询、中介、评价等服务活动，推动企业数字化建设。</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三</w:t>
      </w:r>
      <w:r>
        <w:rPr>
          <w:rFonts w:hint="eastAsia" w:ascii="仿宋" w:hAnsi="仿宋" w:eastAsia="仿宋" w:cs="仿宋"/>
          <w:sz w:val="30"/>
          <w:szCs w:val="30"/>
          <w:lang w:eastAsia="zh-CN"/>
        </w:rPr>
        <w:t>、</w:t>
      </w:r>
      <w:r>
        <w:rPr>
          <w:rFonts w:hint="eastAsia" w:ascii="仿宋" w:hAnsi="仿宋" w:eastAsia="仿宋" w:cs="仿宋"/>
          <w:sz w:val="30"/>
          <w:szCs w:val="30"/>
        </w:rPr>
        <w:t>组织成员单位开展有关企业</w:t>
      </w:r>
      <w:r>
        <w:rPr>
          <w:rFonts w:hint="eastAsia" w:ascii="仿宋" w:hAnsi="仿宋" w:eastAsia="仿宋" w:cs="仿宋"/>
          <w:sz w:val="30"/>
          <w:szCs w:val="30"/>
          <w:lang w:val="en-US" w:eastAsia="zh-CN"/>
        </w:rPr>
        <w:t>信息化技术生产</w:t>
      </w:r>
      <w:r>
        <w:rPr>
          <w:rFonts w:hint="eastAsia" w:ascii="仿宋" w:hAnsi="仿宋" w:eastAsia="仿宋" w:cs="仿宋"/>
          <w:sz w:val="30"/>
          <w:szCs w:val="30"/>
        </w:rPr>
        <w:t>、应用、新产品开发、市场开拓等方面的研讨与经验交流活动，推动成员单位数字化建设，</w:t>
      </w:r>
      <w:r>
        <w:rPr>
          <w:rFonts w:hint="eastAsia" w:ascii="仿宋" w:hAnsi="仿宋" w:eastAsia="仿宋" w:cs="仿宋"/>
          <w:sz w:val="30"/>
          <w:szCs w:val="30"/>
          <w:lang w:val="en-US" w:eastAsia="zh-CN"/>
        </w:rPr>
        <w:t>实现企业管理创新变革。</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w:t>
      </w:r>
      <w:r>
        <w:rPr>
          <w:rFonts w:hint="eastAsia" w:ascii="仿宋" w:hAnsi="仿宋" w:eastAsia="仿宋" w:cs="仿宋"/>
          <w:sz w:val="30"/>
          <w:szCs w:val="30"/>
          <w:lang w:eastAsia="zh-CN"/>
        </w:rPr>
        <w:t>、</w:t>
      </w:r>
      <w:r>
        <w:rPr>
          <w:rFonts w:hint="eastAsia" w:ascii="仿宋" w:hAnsi="仿宋" w:eastAsia="仿宋" w:cs="仿宋"/>
          <w:sz w:val="30"/>
          <w:szCs w:val="30"/>
        </w:rPr>
        <w:t>发挥桥梁纽带作用，介绍省内外先进的数字经济产品及数字经济产业的发展动态及趋势，引导成员单位进行数字经济新产品的开发与利用。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发掘培育树立典型、</w:t>
      </w:r>
      <w:r>
        <w:rPr>
          <w:rFonts w:hint="eastAsia" w:ascii="仿宋" w:hAnsi="仿宋" w:eastAsia="仿宋" w:cs="仿宋"/>
          <w:sz w:val="30"/>
          <w:szCs w:val="30"/>
        </w:rPr>
        <w:t>示范</w:t>
      </w:r>
      <w:r>
        <w:rPr>
          <w:rFonts w:hint="eastAsia" w:ascii="仿宋" w:hAnsi="仿宋" w:eastAsia="仿宋" w:cs="仿宋"/>
          <w:sz w:val="30"/>
          <w:szCs w:val="30"/>
          <w:lang w:val="en-US" w:eastAsia="zh-CN"/>
        </w:rPr>
        <w:t>引领，</w:t>
      </w:r>
      <w:r>
        <w:rPr>
          <w:rFonts w:hint="eastAsia" w:ascii="仿宋" w:hAnsi="仿宋" w:eastAsia="仿宋" w:cs="仿宋"/>
          <w:sz w:val="30"/>
          <w:szCs w:val="30"/>
        </w:rPr>
        <w:t>宣传表彰先进等活动。</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w:t>
      </w:r>
      <w:r>
        <w:rPr>
          <w:rFonts w:hint="eastAsia" w:ascii="仿宋" w:hAnsi="仿宋" w:eastAsia="仿宋" w:cs="仿宋"/>
          <w:sz w:val="30"/>
          <w:szCs w:val="30"/>
          <w:lang w:eastAsia="zh-CN"/>
        </w:rPr>
        <w:t>、</w:t>
      </w:r>
      <w:r>
        <w:rPr>
          <w:rFonts w:hint="eastAsia" w:ascii="仿宋" w:hAnsi="仿宋" w:eastAsia="仿宋" w:cs="仿宋"/>
          <w:sz w:val="30"/>
          <w:szCs w:val="30"/>
        </w:rPr>
        <w:t>收集整理各类数字经济相关信息,配合信息工委为企业提供企业信息咨询、信息增值、信息整合处理等综合服务。</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七、协助省企联数字经济创新企业100强排序分析工作。</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八、完成省企联交办的其他任务。</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章 组织机构</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一、数字经济创新发展研究会设立理事会</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二、数字经济创新发展研究会</w:t>
      </w:r>
      <w:r>
        <w:rPr>
          <w:rFonts w:hint="eastAsia" w:ascii="仿宋" w:hAnsi="仿宋" w:eastAsia="仿宋" w:cs="仿宋"/>
          <w:sz w:val="30"/>
          <w:szCs w:val="30"/>
          <w:lang w:val="en-US" w:eastAsia="zh-CN"/>
        </w:rPr>
        <w:t>理事会</w:t>
      </w:r>
      <w:r>
        <w:rPr>
          <w:rFonts w:hint="eastAsia" w:ascii="仿宋" w:hAnsi="仿宋" w:eastAsia="仿宋" w:cs="仿宋"/>
          <w:sz w:val="30"/>
          <w:szCs w:val="30"/>
        </w:rPr>
        <w:t>设理事长１人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理事长由信息工委理事长兼任</w:t>
      </w:r>
      <w:r>
        <w:rPr>
          <w:rFonts w:hint="eastAsia" w:ascii="仿宋" w:hAnsi="仿宋" w:eastAsia="仿宋" w:cs="仿宋"/>
          <w:sz w:val="30"/>
          <w:szCs w:val="30"/>
          <w:lang w:eastAsia="zh-CN"/>
        </w:rPr>
        <w:t>），</w:t>
      </w:r>
      <w:r>
        <w:rPr>
          <w:rFonts w:hint="eastAsia" w:ascii="仿宋" w:hAnsi="仿宋" w:eastAsia="仿宋" w:cs="仿宋"/>
          <w:sz w:val="30"/>
          <w:szCs w:val="30"/>
        </w:rPr>
        <w:t>副理事长若干人</w:t>
      </w:r>
      <w:r>
        <w:rPr>
          <w:rFonts w:hint="eastAsia" w:ascii="仿宋" w:hAnsi="仿宋" w:eastAsia="仿宋" w:cs="仿宋"/>
          <w:sz w:val="30"/>
          <w:szCs w:val="30"/>
          <w:lang w:eastAsia="zh-CN"/>
        </w:rPr>
        <w:t>。</w:t>
      </w:r>
      <w:r>
        <w:rPr>
          <w:rFonts w:hint="eastAsia" w:ascii="仿宋" w:hAnsi="仿宋" w:eastAsia="仿宋" w:cs="仿宋"/>
          <w:sz w:val="30"/>
          <w:szCs w:val="30"/>
        </w:rPr>
        <w:t>理事长领导数字经济创新发展研究会全面工作，秘书长主持日常工作</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研究会不再单设秘书处，与四川企联信息工委秘书处合署办公</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三、理事会理事任职条件</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1、数字经济创新企业的主要领导及相关部门负责人；</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2、大专院校热衷于数字经济研究</w:t>
      </w:r>
      <w:bookmarkStart w:id="0" w:name="_GoBack"/>
      <w:bookmarkEnd w:id="0"/>
      <w:r>
        <w:rPr>
          <w:rFonts w:hint="eastAsia" w:ascii="仿宋" w:hAnsi="仿宋" w:eastAsia="仿宋" w:cs="仿宋"/>
          <w:sz w:val="30"/>
          <w:szCs w:val="30"/>
          <w:lang w:val="en-US" w:eastAsia="zh-CN"/>
        </w:rPr>
        <w:t>的专家、学者；</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3、</w:t>
      </w:r>
      <w:r>
        <w:rPr>
          <w:rFonts w:hint="eastAsia" w:ascii="仿宋" w:hAnsi="仿宋" w:eastAsia="仿宋" w:cs="仿宋"/>
          <w:sz w:val="30"/>
          <w:szCs w:val="30"/>
        </w:rPr>
        <w:t>政府机关事业单位的相关领导、专家</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四、</w:t>
      </w:r>
      <w:r>
        <w:rPr>
          <w:rFonts w:hint="eastAsia" w:ascii="仿宋" w:hAnsi="仿宋" w:eastAsia="仿宋" w:cs="仿宋"/>
          <w:sz w:val="30"/>
          <w:szCs w:val="30"/>
        </w:rPr>
        <w:t xml:space="preserve">理事会行使以下职能：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审议、决定</w:t>
      </w:r>
      <w:r>
        <w:rPr>
          <w:rFonts w:hint="eastAsia" w:ascii="仿宋" w:hAnsi="仿宋" w:eastAsia="仿宋" w:cs="仿宋"/>
          <w:sz w:val="30"/>
          <w:szCs w:val="30"/>
          <w:lang w:val="en-US" w:eastAsia="zh-CN"/>
        </w:rPr>
        <w:t>研究会</w:t>
      </w:r>
      <w:r>
        <w:rPr>
          <w:rFonts w:hint="eastAsia" w:ascii="仿宋" w:hAnsi="仿宋" w:eastAsia="仿宋" w:cs="仿宋"/>
          <w:sz w:val="30"/>
          <w:szCs w:val="30"/>
        </w:rPr>
        <w:t xml:space="preserve">的发展规划、工作方针和重大事项；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审议和批准</w:t>
      </w:r>
      <w:r>
        <w:rPr>
          <w:rFonts w:hint="eastAsia" w:ascii="仿宋" w:hAnsi="仿宋" w:eastAsia="仿宋" w:cs="仿宋"/>
          <w:sz w:val="30"/>
          <w:szCs w:val="30"/>
          <w:lang w:val="en-US" w:eastAsia="zh-CN"/>
        </w:rPr>
        <w:t>研究会</w:t>
      </w:r>
      <w:r>
        <w:rPr>
          <w:rFonts w:hint="eastAsia" w:ascii="仿宋" w:hAnsi="仿宋" w:eastAsia="仿宋" w:cs="仿宋"/>
          <w:sz w:val="30"/>
          <w:szCs w:val="30"/>
        </w:rPr>
        <w:t xml:space="preserve">工作报告；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审议和决定</w:t>
      </w:r>
      <w:r>
        <w:rPr>
          <w:rFonts w:hint="eastAsia" w:ascii="仿宋" w:hAnsi="仿宋" w:eastAsia="仿宋" w:cs="仿宋"/>
          <w:sz w:val="30"/>
          <w:szCs w:val="30"/>
          <w:lang w:val="en-US" w:eastAsia="zh-CN"/>
        </w:rPr>
        <w:t>秘书处</w:t>
      </w:r>
      <w:r>
        <w:rPr>
          <w:rFonts w:hint="eastAsia" w:ascii="仿宋" w:hAnsi="仿宋" w:eastAsia="仿宋" w:cs="仿宋"/>
          <w:sz w:val="30"/>
          <w:szCs w:val="30"/>
        </w:rPr>
        <w:t xml:space="preserve">提交的重要提案；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审议、批准</w:t>
      </w:r>
      <w:r>
        <w:rPr>
          <w:rFonts w:hint="eastAsia" w:ascii="仿宋" w:hAnsi="仿宋" w:eastAsia="仿宋" w:cs="仿宋"/>
          <w:sz w:val="30"/>
          <w:szCs w:val="30"/>
          <w:lang w:val="en-US" w:eastAsia="zh-CN"/>
        </w:rPr>
        <w:t>研究会</w:t>
      </w:r>
      <w:r>
        <w:rPr>
          <w:rFonts w:hint="eastAsia" w:ascii="仿宋" w:hAnsi="仿宋" w:eastAsia="仿宋" w:cs="仿宋"/>
          <w:sz w:val="30"/>
          <w:szCs w:val="30"/>
        </w:rPr>
        <w:t>制定的各项规章制度；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选举通过理事长、副理事长、秘书长，增补或免除副理事长；</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6、</w:t>
      </w:r>
      <w:r>
        <w:rPr>
          <w:rFonts w:hint="eastAsia" w:ascii="仿宋" w:hAnsi="仿宋" w:eastAsia="仿宋" w:cs="仿宋"/>
          <w:sz w:val="30"/>
          <w:szCs w:val="30"/>
        </w:rPr>
        <w:t>修改《</w:t>
      </w:r>
      <w:r>
        <w:rPr>
          <w:rFonts w:hint="eastAsia" w:ascii="仿宋" w:hAnsi="仿宋" w:eastAsia="仿宋" w:cs="仿宋"/>
          <w:sz w:val="30"/>
          <w:szCs w:val="30"/>
          <w:lang w:val="en-US" w:eastAsia="zh-CN"/>
        </w:rPr>
        <w:t>规则</w:t>
      </w:r>
      <w:r>
        <w:rPr>
          <w:rFonts w:hint="eastAsia" w:ascii="仿宋" w:hAnsi="仿宋" w:eastAsia="仿宋" w:cs="仿宋"/>
          <w:sz w:val="30"/>
          <w:szCs w:val="30"/>
        </w:rPr>
        <w:t>》和条例；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五、</w:t>
      </w:r>
      <w:r>
        <w:rPr>
          <w:rFonts w:hint="eastAsia" w:ascii="仿宋" w:hAnsi="仿宋" w:eastAsia="仿宋" w:cs="仿宋"/>
          <w:sz w:val="30"/>
          <w:szCs w:val="30"/>
        </w:rPr>
        <w:t xml:space="preserve">秘书处行使下列职能：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 xml:space="preserve">落实理事会决议；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组织制订</w:t>
      </w:r>
      <w:r>
        <w:rPr>
          <w:rFonts w:hint="eastAsia" w:ascii="仿宋" w:hAnsi="仿宋" w:eastAsia="仿宋" w:cs="仿宋"/>
          <w:sz w:val="30"/>
          <w:szCs w:val="30"/>
          <w:lang w:val="en-US" w:eastAsia="zh-CN"/>
        </w:rPr>
        <w:t>研究会</w:t>
      </w:r>
      <w:r>
        <w:rPr>
          <w:rFonts w:hint="eastAsia" w:ascii="仿宋" w:hAnsi="仿宋" w:eastAsia="仿宋" w:cs="仿宋"/>
          <w:sz w:val="30"/>
          <w:szCs w:val="30"/>
        </w:rPr>
        <w:t>发展规划、工作方针和各项规章制度；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 xml:space="preserve">制定年度工作计划和预算收支计划；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组织筹备和召开</w:t>
      </w:r>
      <w:r>
        <w:rPr>
          <w:rFonts w:hint="eastAsia" w:ascii="仿宋" w:hAnsi="仿宋" w:eastAsia="仿宋" w:cs="仿宋"/>
          <w:sz w:val="30"/>
          <w:szCs w:val="30"/>
          <w:lang w:val="en-US" w:eastAsia="zh-CN"/>
        </w:rPr>
        <w:t>研究会</w:t>
      </w:r>
      <w:r>
        <w:rPr>
          <w:rFonts w:hint="eastAsia" w:ascii="仿宋" w:hAnsi="仿宋" w:eastAsia="仿宋" w:cs="仿宋"/>
          <w:sz w:val="30"/>
          <w:szCs w:val="30"/>
        </w:rPr>
        <w:t xml:space="preserve">理事会会议；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向</w:t>
      </w:r>
      <w:r>
        <w:rPr>
          <w:rFonts w:hint="eastAsia" w:ascii="仿宋" w:hAnsi="仿宋" w:eastAsia="仿宋" w:cs="仿宋"/>
          <w:sz w:val="30"/>
          <w:szCs w:val="30"/>
          <w:lang w:val="en-US" w:eastAsia="zh-CN"/>
        </w:rPr>
        <w:t>研究会</w:t>
      </w:r>
      <w:r>
        <w:rPr>
          <w:rFonts w:hint="eastAsia" w:ascii="仿宋" w:hAnsi="仿宋" w:eastAsia="仿宋" w:cs="仿宋"/>
          <w:sz w:val="30"/>
          <w:szCs w:val="30"/>
        </w:rPr>
        <w:t xml:space="preserve">理事会报告工作；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审议、提交</w:t>
      </w:r>
      <w:r>
        <w:rPr>
          <w:rFonts w:hint="eastAsia" w:ascii="仿宋" w:hAnsi="仿宋" w:eastAsia="仿宋" w:cs="仿宋"/>
          <w:sz w:val="30"/>
          <w:szCs w:val="30"/>
          <w:lang w:val="en-US" w:eastAsia="zh-CN"/>
        </w:rPr>
        <w:t>研究会</w:t>
      </w:r>
      <w:r>
        <w:rPr>
          <w:rFonts w:hint="eastAsia" w:ascii="仿宋" w:hAnsi="仿宋" w:eastAsia="仿宋" w:cs="仿宋"/>
          <w:sz w:val="30"/>
          <w:szCs w:val="30"/>
        </w:rPr>
        <w:t xml:space="preserve">重大活动议案；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 xml:space="preserve">审议、决定其它有关重要事项;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900" w:firstLineChars="3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r>
        <w:rPr>
          <w:rFonts w:hint="eastAsia" w:ascii="仿宋" w:hAnsi="仿宋" w:eastAsia="仿宋" w:cs="仿宋"/>
          <w:sz w:val="30"/>
          <w:szCs w:val="30"/>
        </w:rPr>
        <w:t>开展</w:t>
      </w:r>
      <w:r>
        <w:rPr>
          <w:rFonts w:hint="eastAsia" w:ascii="仿宋" w:hAnsi="仿宋" w:eastAsia="仿宋" w:cs="仿宋"/>
          <w:sz w:val="30"/>
          <w:szCs w:val="30"/>
          <w:lang w:val="en-US" w:eastAsia="zh-CN"/>
        </w:rPr>
        <w:t>研究会</w:t>
      </w:r>
      <w:r>
        <w:rPr>
          <w:rFonts w:hint="eastAsia" w:ascii="仿宋" w:hAnsi="仿宋" w:eastAsia="仿宋" w:cs="仿宋"/>
          <w:sz w:val="30"/>
          <w:szCs w:val="30"/>
        </w:rPr>
        <w:t>日常工作。</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rPr>
        <w:t>章 工作规则修改程序</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一、工作规则修改，由秘书处提交意见，报理事长确定，由研究会审议通过。</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二、在闭会期间，由于特殊原因必须修改工作规则部分条款时，可由秘书处先行制订报理事长批准，并以通讯形式征得数字经济创新发展研究会理事会半数以上成员确认后生效。</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第五章 经费来源</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四川省企业联合会数字经济创新发展研究会的经费由四川省企业联合会信息工作委员会承担。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第</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 xml:space="preserve">章 附 则 </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w:t>
      </w:r>
      <w:r>
        <w:rPr>
          <w:rFonts w:hint="eastAsia" w:ascii="仿宋" w:hAnsi="仿宋" w:eastAsia="仿宋" w:cs="仿宋"/>
          <w:sz w:val="30"/>
          <w:szCs w:val="30"/>
          <w:lang w:val="en-US" w:eastAsia="zh-CN"/>
        </w:rPr>
        <w:t>规则</w:t>
      </w:r>
      <w:r>
        <w:rPr>
          <w:rFonts w:hint="eastAsia" w:ascii="仿宋" w:hAnsi="仿宋" w:eastAsia="仿宋" w:cs="仿宋"/>
          <w:sz w:val="30"/>
          <w:szCs w:val="30"/>
        </w:rPr>
        <w:t>经</w:t>
      </w:r>
      <w:r>
        <w:rPr>
          <w:rFonts w:hint="eastAsia" w:ascii="仿宋" w:hAnsi="仿宋" w:eastAsia="仿宋" w:cs="仿宋"/>
          <w:sz w:val="30"/>
          <w:szCs w:val="30"/>
          <w:lang w:val="en-US" w:eastAsia="zh-CN"/>
        </w:rPr>
        <w:t>研究会</w:t>
      </w:r>
      <w:r>
        <w:rPr>
          <w:rFonts w:hint="eastAsia" w:ascii="仿宋" w:hAnsi="仿宋" w:eastAsia="仿宋" w:cs="仿宋"/>
          <w:sz w:val="30"/>
          <w:szCs w:val="30"/>
        </w:rPr>
        <w:t>理事会通过后生效，其解释权属秘书处。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3FF4B"/>
    <w:multiLevelType w:val="singleLevel"/>
    <w:tmpl w:val="5253FF4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41DD7"/>
    <w:rsid w:val="00EA5D28"/>
    <w:rsid w:val="09343335"/>
    <w:rsid w:val="0ACB474D"/>
    <w:rsid w:val="0FF85B70"/>
    <w:rsid w:val="121E3C94"/>
    <w:rsid w:val="2A0436DC"/>
    <w:rsid w:val="37BA64A1"/>
    <w:rsid w:val="3F8D4277"/>
    <w:rsid w:val="428D7776"/>
    <w:rsid w:val="5A574DE1"/>
    <w:rsid w:val="6DD33EEE"/>
    <w:rsid w:val="6F6F5AC8"/>
    <w:rsid w:val="74B3397A"/>
    <w:rsid w:val="7AA4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2019-07-08T02:52:00Z</dcterms:created>
  <dc:creator>吴军（四川企联）</dc:creator>
  <cp:lastModifiedBy>吴军（四川企联）</cp:lastModifiedBy>
  <dcterms:modified xsi:type="dcterms:W3CDTF">2019-07-12T08:05:30Z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