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360" w:lineRule="auto"/>
        <w:ind w:firstLine="0" w:firstLineChars="0"/>
        <w:rPr>
          <w:rStyle w:val="4"/>
          <w:rFonts w:ascii="仿宋" w:hAnsi="仿宋" w:eastAsia="仿宋" w:cs="仿宋"/>
          <w:color w:val="333333"/>
          <w:sz w:val="44"/>
          <w:szCs w:val="44"/>
        </w:rPr>
      </w:pPr>
      <w:r>
        <w:rPr>
          <w:rStyle w:val="4"/>
          <w:rFonts w:hint="eastAsia" w:ascii="仿宋" w:hAnsi="仿宋" w:eastAsia="仿宋" w:cs="仿宋"/>
          <w:color w:val="333333"/>
          <w:sz w:val="44"/>
          <w:szCs w:val="44"/>
        </w:rPr>
        <w:t>附件：</w:t>
      </w:r>
    </w:p>
    <w:p>
      <w:pPr>
        <w:adjustRightInd w:val="0"/>
        <w:snapToGrid w:val="0"/>
        <w:spacing w:line="336" w:lineRule="auto"/>
        <w:jc w:val="center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“2017年智慧企业创新发展论坛”报名回执</w:t>
      </w:r>
    </w:p>
    <w:p>
      <w:pPr>
        <w:spacing w:line="400" w:lineRule="exact"/>
        <w:rPr>
          <w:rFonts w:ascii="仿宋" w:hAnsi="仿宋" w:eastAsia="仿宋"/>
          <w:sz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1490"/>
        <w:gridCol w:w="1166"/>
        <w:gridCol w:w="109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7654" w:type="dxa"/>
            <w:gridSpan w:val="6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54" w:type="dxa"/>
            <w:gridSpan w:val="6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656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</w:t>
            </w:r>
          </w:p>
        </w:tc>
        <w:tc>
          <w:tcPr>
            <w:tcW w:w="17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参会人姓名</w:t>
            </w:r>
          </w:p>
        </w:tc>
        <w:tc>
          <w:tcPr>
            <w:tcW w:w="2126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261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7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  <w: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1080"/>
        </w:tabs>
        <w:adjustRightInd w:val="0"/>
        <w:snapToGrid w:val="0"/>
        <w:spacing w:line="336" w:lineRule="auto"/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DFDFD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Style w:val="4"/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注：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4"/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1、请各参会单位将报名回执填好后，于2017年12月20日前以微信、QQ或电子邮件方式发送到四川省企业联合会宣传文化中心：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4"/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联系人：刘建平15756377641，余晶晶13408680710</w:t>
      </w:r>
    </w:p>
    <w:p>
      <w:pPr>
        <w:adjustRightInd w:val="0"/>
        <w:snapToGrid w:val="0"/>
        <w:spacing w:line="360" w:lineRule="auto"/>
        <w:ind w:firstLine="636"/>
        <w:rPr>
          <w:rStyle w:val="4"/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电子邮箱：</w:t>
      </w:r>
      <w:r>
        <w:fldChar w:fldCharType="begin"/>
      </w:r>
      <w:r>
        <w:instrText xml:space="preserve"> HYPERLINK "mailto:837549673@qq.com"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837549673@qq.com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adjustRightInd w:val="0"/>
        <w:snapToGrid w:val="0"/>
        <w:spacing w:line="360" w:lineRule="auto"/>
        <w:ind w:firstLine="636"/>
        <w:rPr>
          <w:rStyle w:val="4"/>
          <w:rFonts w:ascii="仿宋" w:hAnsi="仿宋" w:eastAsia="仿宋" w:cs="仿宋"/>
          <w:color w:val="333333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2、微信号用于推送论坛相关信息：电子邀请函、导航地址、议程安排、就餐地点、二维扫码签到、会议手册、会刊资料等。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2866390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5.7pt;margin-top:-3pt;height:144pt;width:144pt;mso-position-horizontal-relative:margin;mso-wrap-style:none;z-index:251658240;mso-width-relative:page;mso-height-relative:page;" filled="f" stroked="f" coordsize="21600,21600" o:gfxdata="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z+9btcAAAAKAQAADwAAAAAAAAABACAAAAAiAAAAZHJzL2Rvd25yZXYueG1sUEsBAhQAFAAA&#10;AAgAh07iQCIHuzi3AQAAVAMAAA4AAAAAAAAAAQAgAAAAJgEAAGRycy9lMm9Eb2MueG1sUEsFBgAA&#10;AAAGAAYAWQEAAE8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4723"/>
    <w:rsid w:val="2A264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2017-12-08T03:11:00Z</dcterms:created>
  <dc:creator>Administrator</dc:creator>
  <cp:lastModifiedBy>Administrator</cp:lastModifiedBy>
  <dcterms:modified xsi:type="dcterms:W3CDTF">2017-12-08T03:12:18Z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